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FA" w:rsidRPr="00C52B50" w:rsidRDefault="005F41F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C52B50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5F41FA" w:rsidRPr="00C52B50" w:rsidRDefault="005F41F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C52B50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5F41FA" w:rsidRPr="00C52B50" w:rsidRDefault="005F41F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C52B50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5F41FA" w:rsidRPr="00C52B50" w:rsidRDefault="005F41FA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C52B50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011887" w:rsidRPr="00C52B50" w:rsidRDefault="00011887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>12 Број 06</w:t>
      </w:r>
      <w:r w:rsidR="00AB1B5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A227B7">
        <w:rPr>
          <w:rFonts w:ascii="Times New Roman" w:eastAsia="Calibri" w:hAnsi="Times New Roman" w:cs="Times New Roman"/>
          <w:sz w:val="24"/>
          <w:szCs w:val="24"/>
          <w:lang w:val="sr-Cyrl-CS"/>
        </w:rPr>
        <w:t>2/46</w:t>
      </w:r>
      <w:r w:rsidR="00AB1B57">
        <w:rPr>
          <w:rFonts w:ascii="Times New Roman" w:eastAsia="Calibri" w:hAnsi="Times New Roman" w:cs="Times New Roman"/>
          <w:sz w:val="24"/>
          <w:szCs w:val="24"/>
          <w:lang w:val="sr-Cyrl-CS"/>
        </w:rPr>
        <w:t>-</w:t>
      </w:r>
      <w:r w:rsidR="00A227B7">
        <w:rPr>
          <w:rFonts w:ascii="Times New Roman" w:eastAsia="Calibri" w:hAnsi="Times New Roman" w:cs="Times New Roman"/>
          <w:sz w:val="24"/>
          <w:szCs w:val="24"/>
          <w:lang w:val="sr-Cyrl-CS"/>
        </w:rPr>
        <w:t>24</w:t>
      </w:r>
    </w:p>
    <w:p w:rsidR="00011887" w:rsidRPr="00C52B50" w:rsidRDefault="00011887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52B50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A227B7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C52B50">
        <w:rPr>
          <w:rFonts w:ascii="Times New Roman" w:eastAsia="Calibri" w:hAnsi="Times New Roman" w:cs="Times New Roman"/>
          <w:sz w:val="24"/>
          <w:szCs w:val="24"/>
        </w:rPr>
        <w:t>.</w:t>
      </w:r>
      <w:r w:rsidR="00A227B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мај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Pr="00C52B50">
        <w:rPr>
          <w:rFonts w:ascii="Times New Roman" w:eastAsia="Calibri" w:hAnsi="Times New Roman" w:cs="Times New Roman"/>
          <w:sz w:val="24"/>
          <w:szCs w:val="24"/>
        </w:rPr>
        <w:t>2</w:t>
      </w:r>
      <w:r w:rsidR="00A227B7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>. године</w:t>
      </w:r>
    </w:p>
    <w:p w:rsidR="00011887" w:rsidRPr="00C52B50" w:rsidRDefault="00011887" w:rsidP="000118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52B50">
        <w:rPr>
          <w:rFonts w:ascii="Times New Roman" w:eastAsia="Calibri" w:hAnsi="Times New Roman" w:cs="Times New Roman"/>
          <w:sz w:val="24"/>
          <w:szCs w:val="24"/>
          <w:lang w:val="sr-Cyrl-CS"/>
        </w:rPr>
        <w:t>Б е о г р а д</w:t>
      </w:r>
    </w:p>
    <w:p w:rsidR="005F41FA" w:rsidRPr="008B2AB1" w:rsidRDefault="005F41FA" w:rsidP="00352FF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5F41FA" w:rsidRPr="00C52B50" w:rsidRDefault="005F41FA" w:rsidP="00352FF8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F41FA" w:rsidRPr="00C52B50" w:rsidRDefault="005F41FA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2B50">
        <w:rPr>
          <w:rFonts w:ascii="Times New Roman" w:hAnsi="Times New Roman" w:cs="Times New Roman"/>
          <w:sz w:val="24"/>
          <w:szCs w:val="24"/>
          <w:lang w:val="sr-Cyrl-CS"/>
        </w:rPr>
        <w:t>З А П И С Н И К</w:t>
      </w:r>
    </w:p>
    <w:p w:rsidR="005F41FA" w:rsidRPr="00C52B50" w:rsidRDefault="00A227B7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ДРУГЕ </w:t>
      </w:r>
      <w:r w:rsidR="005F41FA" w:rsidRPr="00C52B50">
        <w:rPr>
          <w:rFonts w:ascii="Times New Roman" w:hAnsi="Times New Roman" w:cs="Times New Roman"/>
          <w:sz w:val="24"/>
          <w:szCs w:val="24"/>
          <w:lang w:val="sr-Cyrl-CS"/>
        </w:rPr>
        <w:t>СЕДНИЦЕ ОДБОРА ЗА ПОЉОПРИВРЕДУ, ШУМАРСТВО</w:t>
      </w:r>
    </w:p>
    <w:p w:rsidR="005F41FA" w:rsidRPr="00C52B50" w:rsidRDefault="005F41FA" w:rsidP="005F41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2B50">
        <w:rPr>
          <w:rFonts w:ascii="Times New Roman" w:hAnsi="Times New Roman" w:cs="Times New Roman"/>
          <w:sz w:val="24"/>
          <w:szCs w:val="24"/>
          <w:lang w:val="sr-Cyrl-CS"/>
        </w:rPr>
        <w:t xml:space="preserve">И  ВОДОПРИВРЕДУ, ОДРЖАНЕ </w:t>
      </w:r>
      <w:r w:rsidRPr="00C52B50">
        <w:rPr>
          <w:rFonts w:ascii="Times New Roman" w:hAnsi="Times New Roman" w:cs="Times New Roman"/>
          <w:sz w:val="24"/>
          <w:szCs w:val="24"/>
        </w:rPr>
        <w:t>1</w:t>
      </w:r>
      <w:r w:rsidR="00A227B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52B50">
        <w:rPr>
          <w:rFonts w:ascii="Times New Roman" w:hAnsi="Times New Roman" w:cs="Times New Roman"/>
          <w:sz w:val="24"/>
          <w:szCs w:val="24"/>
        </w:rPr>
        <w:t>.</w:t>
      </w:r>
      <w:r w:rsidR="00A227B7">
        <w:rPr>
          <w:rFonts w:ascii="Times New Roman" w:hAnsi="Times New Roman" w:cs="Times New Roman"/>
          <w:sz w:val="24"/>
          <w:szCs w:val="24"/>
          <w:lang w:val="sr-Cyrl-CS"/>
        </w:rPr>
        <w:t xml:space="preserve"> МАЈА</w:t>
      </w:r>
      <w:r w:rsidR="0056312D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56312D">
        <w:rPr>
          <w:rFonts w:ascii="Times New Roman" w:hAnsi="Times New Roman" w:cs="Times New Roman"/>
          <w:sz w:val="24"/>
          <w:szCs w:val="24"/>
        </w:rPr>
        <w:t>4</w:t>
      </w:r>
      <w:r w:rsidRPr="00C52B5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794C45" w:rsidRDefault="00794C45" w:rsidP="00794C4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794C45" w:rsidRPr="00C52B50" w:rsidRDefault="00794C45" w:rsidP="00794C45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2AB1">
        <w:rPr>
          <w:rFonts w:ascii="Times New Roman" w:hAnsi="Times New Roman" w:cs="Times New Roman"/>
          <w:sz w:val="24"/>
          <w:szCs w:val="24"/>
          <w:lang w:val="sr-Cyrl-CS"/>
        </w:rPr>
        <w:t>Седница је почела у 1</w:t>
      </w:r>
      <w:r w:rsidR="00A227B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B2AB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11887" w:rsidRPr="008B2AB1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B2AB1">
        <w:rPr>
          <w:rFonts w:ascii="Times New Roman" w:hAnsi="Times New Roman" w:cs="Times New Roman"/>
          <w:sz w:val="24"/>
          <w:szCs w:val="24"/>
        </w:rPr>
        <w:t>0</w:t>
      </w:r>
      <w:r w:rsidRPr="008B2AB1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 </w:t>
      </w:r>
    </w:p>
    <w:p w:rsidR="005F41FA" w:rsidRPr="008B2AB1" w:rsidRDefault="005F41FA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B2AB1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C36832" w:rsidRPr="00C36832" w:rsidRDefault="005F41FA" w:rsidP="00C368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2AB1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="00C36832">
        <w:rPr>
          <w:rFonts w:ascii="Times New Roman" w:hAnsi="Times New Roman"/>
          <w:sz w:val="24"/>
          <w:szCs w:val="24"/>
          <w:lang w:val="sr-Cyrl-RS"/>
        </w:rPr>
        <w:t xml:space="preserve"> Верољуб Матић,</w:t>
      </w:r>
      <w:r w:rsidR="00C36832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Жика Гојковић, Драган Јовановић, Дејан Булатовић, Ивана Стаматовић, Радослав Милојичић, Милија Милетић, Дијана Радовић, </w:t>
      </w:r>
      <w:r w:rsid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Јожеф Тобиаш, Душан Никезић, </w:t>
      </w:r>
      <w:r w:rsidR="00C36832" w:rsidRPr="00C3683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Слободан Илић и Зоран Сандић. </w:t>
      </w:r>
    </w:p>
    <w:p w:rsidR="005F41FA" w:rsidRPr="000E6E8C" w:rsidRDefault="00842AC4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су </w:t>
      </w:r>
      <w:proofErr w:type="spellStart"/>
      <w:r>
        <w:rPr>
          <w:rFonts w:ascii="Times New Roman" w:hAnsi="Times New Roman"/>
          <w:sz w:val="24"/>
          <w:szCs w:val="24"/>
        </w:rPr>
        <w:t>присуствова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ли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ци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ова</w:t>
      </w:r>
      <w:r w:rsidR="00C36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6832">
        <w:rPr>
          <w:rFonts w:ascii="Times New Roman" w:hAnsi="Times New Roman"/>
          <w:sz w:val="24"/>
          <w:szCs w:val="24"/>
        </w:rPr>
        <w:t>Одбора</w:t>
      </w:r>
      <w:proofErr w:type="spellEnd"/>
      <w:r w:rsidR="00C36832">
        <w:rPr>
          <w:rFonts w:ascii="Times New Roman" w:hAnsi="Times New Roman"/>
          <w:sz w:val="24"/>
          <w:szCs w:val="24"/>
          <w:lang w:val="sr-Cyrl-RS"/>
        </w:rPr>
        <w:t xml:space="preserve"> Драган Јонић</w:t>
      </w:r>
      <w:r w:rsidR="00011887" w:rsidRPr="008B2AB1">
        <w:rPr>
          <w:rFonts w:ascii="Times New Roman" w:hAnsi="Times New Roman"/>
          <w:sz w:val="24"/>
          <w:szCs w:val="24"/>
        </w:rPr>
        <w:t xml:space="preserve"> </w:t>
      </w:r>
      <w:r w:rsidR="00C36832">
        <w:rPr>
          <w:rFonts w:ascii="Times New Roman" w:hAnsi="Times New Roman"/>
          <w:sz w:val="24"/>
          <w:szCs w:val="24"/>
        </w:rPr>
        <w:t>(</w:t>
      </w:r>
      <w:proofErr w:type="spellStart"/>
      <w:r w:rsidR="00C36832">
        <w:rPr>
          <w:rFonts w:ascii="Times New Roman" w:hAnsi="Times New Roman"/>
          <w:sz w:val="24"/>
          <w:szCs w:val="24"/>
        </w:rPr>
        <w:t>замени</w:t>
      </w:r>
      <w:proofErr w:type="spellEnd"/>
      <w:r w:rsidR="00C36832">
        <w:rPr>
          <w:rFonts w:ascii="Times New Roman" w:hAnsi="Times New Roman"/>
          <w:sz w:val="24"/>
          <w:szCs w:val="24"/>
          <w:lang w:val="sr-Cyrl-RS"/>
        </w:rPr>
        <w:t>к Горана Петковића</w:t>
      </w:r>
      <w:r w:rsidR="005F41FA" w:rsidRPr="008B2AB1">
        <w:rPr>
          <w:rFonts w:ascii="Times New Roman" w:hAnsi="Times New Roman"/>
          <w:sz w:val="24"/>
          <w:szCs w:val="24"/>
        </w:rPr>
        <w:t>)</w:t>
      </w:r>
      <w:r w:rsidR="00C368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36832">
        <w:rPr>
          <w:rFonts w:ascii="Times New Roman" w:eastAsia="Times New Roman" w:hAnsi="Times New Roman"/>
          <w:sz w:val="24"/>
          <w:szCs w:val="24"/>
          <w:lang w:val="sr-Cyrl-RS" w:eastAsia="en-GB"/>
        </w:rPr>
        <w:t>др Борислав Антонијевић (заменик проф. др Бранимира Несторовића)</w:t>
      </w:r>
      <w:r w:rsidR="000E6E8C">
        <w:rPr>
          <w:rFonts w:ascii="Times New Roman" w:hAnsi="Times New Roman"/>
          <w:sz w:val="24"/>
          <w:szCs w:val="24"/>
        </w:rPr>
        <w:t xml:space="preserve"> </w:t>
      </w:r>
      <w:r w:rsidR="000E6E8C">
        <w:rPr>
          <w:rFonts w:ascii="Times New Roman" w:hAnsi="Times New Roman"/>
          <w:sz w:val="24"/>
          <w:szCs w:val="24"/>
          <w:lang w:val="sr-Cyrl-RS"/>
        </w:rPr>
        <w:t>и Ненад Милојичић (заменик Мирослава Алексића).</w:t>
      </w:r>
      <w:proofErr w:type="gramEnd"/>
    </w:p>
    <w:p w:rsidR="00A27C4D" w:rsidRPr="008B2AB1" w:rsidRDefault="005F41FA" w:rsidP="00BB099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proofErr w:type="gramStart"/>
      <w:r w:rsidRPr="008B2AB1">
        <w:rPr>
          <w:rFonts w:ascii="Times New Roman" w:hAnsi="Times New Roman"/>
          <w:sz w:val="24"/>
          <w:szCs w:val="24"/>
        </w:rPr>
        <w:t>Седници</w:t>
      </w:r>
      <w:proofErr w:type="spellEnd"/>
      <w:r w:rsidRPr="008B2AB1">
        <w:rPr>
          <w:rFonts w:ascii="Times New Roman" w:hAnsi="Times New Roman"/>
          <w:sz w:val="24"/>
          <w:szCs w:val="24"/>
        </w:rPr>
        <w:t xml:space="preserve"> 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није </w:t>
      </w:r>
      <w:proofErr w:type="spellStart"/>
      <w:r w:rsidR="000E6E8C">
        <w:rPr>
          <w:rFonts w:ascii="Times New Roman" w:hAnsi="Times New Roman"/>
          <w:sz w:val="24"/>
          <w:szCs w:val="24"/>
        </w:rPr>
        <w:t>присуствова</w:t>
      </w:r>
      <w:proofErr w:type="spellEnd"/>
      <w:r w:rsidR="000E6E8C">
        <w:rPr>
          <w:rFonts w:ascii="Times New Roman" w:hAnsi="Times New Roman"/>
          <w:sz w:val="24"/>
          <w:szCs w:val="24"/>
          <w:lang w:val="sr-Cyrl-RS"/>
        </w:rPr>
        <w:t>ла др Ана Орег, нити њен</w:t>
      </w:r>
      <w:r w:rsidR="00A27C4D" w:rsidRPr="008B2AB1">
        <w:rPr>
          <w:rFonts w:ascii="Times New Roman" w:hAnsi="Times New Roman"/>
          <w:sz w:val="24"/>
          <w:szCs w:val="24"/>
          <w:lang w:val="sr-Cyrl-RS"/>
        </w:rPr>
        <w:t xml:space="preserve"> заменик</w:t>
      </w:r>
      <w:r w:rsidRPr="008B2AB1">
        <w:rPr>
          <w:rFonts w:ascii="Times New Roman" w:hAnsi="Times New Roman"/>
          <w:sz w:val="24"/>
          <w:szCs w:val="24"/>
        </w:rPr>
        <w:t>.</w:t>
      </w:r>
      <w:proofErr w:type="gramEnd"/>
    </w:p>
    <w:p w:rsidR="00C52B50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2AB1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представници Министарства пољоприв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>реде, шумарства и водопривреде: д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р Александар Мартиновић, министар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Ненад Катанић, помоћник министра Сектора пољопривредне политике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E6E8C">
        <w:rPr>
          <w:lang w:val="sr-Cyrl-RS"/>
        </w:rPr>
        <w:t xml:space="preserve">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Милица Неђић, помоћник министра Сектора за правне и нормативне послове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Александар Богићевић, помоћник министра Сектора за рурални развој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Небојша Милосављевић, директор Управе за заштиту биља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Драгослав Милутиновић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Бојан Живковић,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>, помоћници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директора Управе за аграрна плаћања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Љиљана Дудуковић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Ненад Терзић, Сектор пољопривредне политике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Маја Николић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0E6E8C" w:rsidRPr="000E6E8C">
        <w:rPr>
          <w:rFonts w:ascii="Times New Roman" w:hAnsi="Times New Roman" w:cs="Times New Roman"/>
          <w:sz w:val="24"/>
          <w:szCs w:val="24"/>
          <w:lang w:val="sr-Cyrl-CS"/>
        </w:rPr>
        <w:t>Љиљана Ивањац, Управа за ветерину</w:t>
      </w:r>
      <w:r w:rsidR="000E6E8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227B7" w:rsidRDefault="00A227B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1B7F88" w:rsidRPr="008B2AB1" w:rsidRDefault="005F41FA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="00F462D1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4FF0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>већином гласова</w:t>
      </w: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842A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</w:t>
      </w:r>
      <w:r w:rsidR="00044FF0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 уздржана</w:t>
      </w: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B2AB1">
        <w:rPr>
          <w:rFonts w:ascii="Times New Roman" w:eastAsia="Times New Roman" w:hAnsi="Times New Roman" w:cs="Times New Roman"/>
          <w:sz w:val="24"/>
          <w:szCs w:val="24"/>
        </w:rPr>
        <w:t>усвојио</w:t>
      </w:r>
      <w:proofErr w:type="spellEnd"/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eastAsia="Times New Roman" w:hAnsi="Times New Roman" w:cs="Times New Roman"/>
          <w:sz w:val="24"/>
          <w:szCs w:val="24"/>
        </w:rPr>
        <w:t>следећи</w:t>
      </w:r>
      <w:proofErr w:type="spellEnd"/>
      <w:r w:rsidRPr="008B2A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7F88" w:rsidRPr="008B2AB1" w:rsidRDefault="00A227B7" w:rsidP="00A227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</w:t>
      </w:r>
      <w:r w:rsidR="001B7F88" w:rsidRPr="008B2AB1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F462D1" w:rsidRPr="008B2AB1" w:rsidRDefault="00F462D1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7B7" w:rsidRPr="00A227B7" w:rsidRDefault="00A227B7" w:rsidP="00A227B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>Стање у пољопривреди, шумарству и водопривреди после првог квартала 2024. године са посебним освртом на сетву и сточарство;</w:t>
      </w:r>
    </w:p>
    <w:p w:rsidR="00A227B7" w:rsidRPr="00A227B7" w:rsidRDefault="00A227B7" w:rsidP="00A227B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образовању Пододбора за развијање и бригу узгоја раса ситних животиња (голубови, кунићи, украсна живина и остале врсте украсних животиња);</w:t>
      </w:r>
    </w:p>
    <w:p w:rsidR="00A227B7" w:rsidRPr="00A227B7" w:rsidRDefault="00A227B7" w:rsidP="00A227B7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227B7">
        <w:rPr>
          <w:rFonts w:ascii="Times New Roman" w:eastAsia="Calibri" w:hAnsi="Times New Roman" w:cs="Times New Roman"/>
          <w:sz w:val="24"/>
          <w:szCs w:val="24"/>
          <w:lang w:val="sr-Cyrl-RS"/>
        </w:rPr>
        <w:t>Одлука о образовању Пододбора за праћење стања у пољопривреди у маргиналним-неразвијеним подручјима Републике Србије.</w:t>
      </w:r>
    </w:p>
    <w:p w:rsidR="00A227B7" w:rsidRPr="00A227B7" w:rsidRDefault="00A227B7" w:rsidP="00A227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42AC4" w:rsidRPr="00842AC4" w:rsidRDefault="00842AC4" w:rsidP="00842AC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B2AB1">
        <w:rPr>
          <w:rFonts w:ascii="Times New Roman" w:hAnsi="Times New Roman" w:cs="Times New Roman"/>
          <w:sz w:val="24"/>
          <w:szCs w:val="24"/>
        </w:rPr>
        <w:lastRenderedPageBreak/>
        <w:t>Председник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предложио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спајање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прве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r w:rsidR="00044FF0" w:rsidRPr="008B2AB1">
        <w:rPr>
          <w:rFonts w:ascii="Times New Roman" w:hAnsi="Times New Roman" w:cs="Times New Roman"/>
          <w:sz w:val="24"/>
          <w:szCs w:val="24"/>
          <w:lang w:val="sr-Cyrl-RS"/>
        </w:rPr>
        <w:t>треће</w:t>
      </w:r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2AC4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="00842AC4">
        <w:rPr>
          <w:rFonts w:ascii="Times New Roman" w:hAnsi="Times New Roman" w:cs="Times New Roman"/>
          <w:sz w:val="24"/>
          <w:szCs w:val="24"/>
        </w:rPr>
        <w:t xml:space="preserve"> 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>д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невног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</w:t>
      </w:r>
      <w:proofErr w:type="gramStart"/>
      <w:r w:rsidR="001C28B7" w:rsidRPr="008B2AB1">
        <w:rPr>
          <w:rFonts w:ascii="Times New Roman" w:hAnsi="Times New Roman" w:cs="Times New Roman"/>
          <w:sz w:val="24"/>
          <w:szCs w:val="24"/>
        </w:rPr>
        <w:t>(</w:t>
      </w:r>
      <w:r w:rsidR="00315978">
        <w:rPr>
          <w:rFonts w:ascii="Times New Roman" w:hAnsi="Times New Roman" w:cs="Times New Roman"/>
          <w:sz w:val="24"/>
          <w:szCs w:val="24"/>
          <w:lang w:val="sr-Cyrl-RS"/>
        </w:rPr>
        <w:t xml:space="preserve"> 11</w:t>
      </w:r>
      <w:proofErr w:type="gramEnd"/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C28B7" w:rsidRPr="008B2AB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AC4">
        <w:rPr>
          <w:rFonts w:ascii="Times New Roman" w:hAnsi="Times New Roman" w:cs="Times New Roman"/>
          <w:sz w:val="24"/>
          <w:szCs w:val="24"/>
          <w:lang w:val="sr-Cyrl-RS"/>
        </w:rPr>
        <w:t xml:space="preserve"> 1 против</w:t>
      </w:r>
      <w:r w:rsidR="00315978">
        <w:rPr>
          <w:rFonts w:ascii="Times New Roman" w:hAnsi="Times New Roman" w:cs="Times New Roman"/>
          <w:sz w:val="24"/>
          <w:szCs w:val="24"/>
          <w:lang w:val="sr-Cyrl-RS"/>
        </w:rPr>
        <w:t>, 2 уздржана</w:t>
      </w:r>
      <w:r w:rsidRPr="008B2A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прихватио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>.</w:t>
      </w:r>
    </w:p>
    <w:p w:rsidR="005F41FA" w:rsidRPr="00315978" w:rsidRDefault="005F41FA" w:rsidP="0031597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:rsidR="00315978" w:rsidRPr="00315978" w:rsidRDefault="005F41FA" w:rsidP="00315978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B2AB1">
        <w:rPr>
          <w:rFonts w:ascii="Times New Roman" w:eastAsia="Times New Roman" w:hAnsi="Times New Roman" w:cs="Times New Roman"/>
          <w:sz w:val="24"/>
          <w:szCs w:val="24"/>
        </w:rPr>
        <w:t>Прва</w:t>
      </w:r>
      <w:proofErr w:type="spellEnd"/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F88" w:rsidRPr="008B2AB1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трећа</w:t>
      </w:r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eastAsia="Times New Roman" w:hAnsi="Times New Roman" w:cs="Times New Roman"/>
          <w:sz w:val="24"/>
          <w:szCs w:val="24"/>
        </w:rPr>
        <w:t>тачка</w:t>
      </w:r>
      <w:proofErr w:type="spellEnd"/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eastAsia="Times New Roman" w:hAnsi="Times New Roman" w:cs="Times New Roman"/>
          <w:sz w:val="24"/>
          <w:szCs w:val="24"/>
        </w:rPr>
        <w:t>дневног</w:t>
      </w:r>
      <w:proofErr w:type="spellEnd"/>
      <w:r w:rsidRPr="008B2A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Стање у пољопривреди, шумарству и водопривреди после првог квартала 2024.</w:t>
      </w:r>
      <w:proofErr w:type="gramEnd"/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 са посебним освртом на сетву и сточарство;</w:t>
      </w:r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образовању Пододбора за развијање и бригу узгоја раса ситних животиња (голубови, кунићи, украсна живина и остале врсте украсних животиња);</w:t>
      </w:r>
      <w:r w:rsid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15978" w:rsidRPr="00315978">
        <w:rPr>
          <w:rFonts w:ascii="Times New Roman" w:eastAsia="Times New Roman" w:hAnsi="Times New Roman" w:cs="Times New Roman"/>
          <w:sz w:val="24"/>
          <w:szCs w:val="24"/>
          <w:lang w:val="sr-Cyrl-RS"/>
        </w:rPr>
        <w:t>Одлука о образовању Пододбора за праћење стања у пољопривреди у маргиналним-неразвијеним подручјима Републике Србије.</w:t>
      </w:r>
    </w:p>
    <w:p w:rsidR="00AF00CF" w:rsidRDefault="009B0E03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0E03">
        <w:rPr>
          <w:rFonts w:ascii="Times New Roman" w:hAnsi="Times New Roman" w:cs="Times New Roman"/>
          <w:sz w:val="24"/>
          <w:szCs w:val="24"/>
          <w:lang w:val="sr-Cyrl-CS"/>
        </w:rPr>
        <w:t>Александар Богићевић, помоћник министра Сектора за рурални развој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Стратегија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руралног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завршена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 post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анализа. Такође постоји и Правилник о одређивању подручја са отежаним условима рада у пољопривреди који прописује три критеријума по којима неко подручје може да добије статус подручја са отежаним условима рада у пољопривреди.</w:t>
      </w:r>
      <w:r w:rsidR="00B61C35">
        <w:rPr>
          <w:rFonts w:ascii="Times New Roman" w:hAnsi="Times New Roman" w:cs="Times New Roman"/>
          <w:sz w:val="24"/>
          <w:szCs w:val="24"/>
          <w:lang w:val="sr-Cyrl-RS"/>
        </w:rPr>
        <w:t xml:space="preserve"> Износ средстава за локалне програме за пољопривреду за 115 локалних самоуправа премашује 2,5 милијарде динара. Потребно је повећати инвестиције у сточарство, посебно у изградњу објеката и фарми.</w:t>
      </w:r>
    </w:p>
    <w:p w:rsidR="00B61C35" w:rsidRPr="00DC5FE7" w:rsidRDefault="00B61C35" w:rsidP="00B61C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61C35">
        <w:rPr>
          <w:rFonts w:ascii="Times New Roman" w:hAnsi="Times New Roman" w:cs="Times New Roman"/>
          <w:sz w:val="24"/>
          <w:szCs w:val="24"/>
          <w:lang w:val="sr-Cyrl-CS"/>
        </w:rPr>
        <w:t>Ненад Катанић, помоћник министра Сектора пољопривредне политике</w:t>
      </w:r>
      <w:r>
        <w:rPr>
          <w:rFonts w:ascii="Times New Roman" w:hAnsi="Times New Roman" w:cs="Times New Roman"/>
          <w:sz w:val="24"/>
          <w:szCs w:val="24"/>
          <w:lang w:val="sr-Cyrl-CS"/>
        </w:rPr>
        <w:t>, је рекао да број говеда показује дугорочан тренд смањења, уз повећање продуктивности по грлу.</w:t>
      </w:r>
      <w:r w:rsidR="00647E92">
        <w:rPr>
          <w:rFonts w:ascii="Times New Roman" w:hAnsi="Times New Roman" w:cs="Times New Roman"/>
          <w:sz w:val="24"/>
          <w:szCs w:val="24"/>
          <w:lang w:val="sr-Cyrl-CS"/>
        </w:rPr>
        <w:t xml:space="preserve"> Број свиња такође има тренд пада, а разлог треба тражити у вишегодишњој изолацији тржишта због постојања класичне куге свиња и афричке куге свиња. Број оваца је стабилан због значајних мера подршке по грлу у оквиру директних плаћања. У пчеларству по броју кошница имамо најизраженији раст, а утицали су подстицаји по кошници и други видови подршке у овој производњи. Зимски период је био доста неповољан, са малом количином падавина и топлом зимом. По доступним подацима, озима пшеница је посејана на 538.000 ha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, јечам на 95.000 </w:t>
      </w:r>
      <w:r w:rsidR="00647E92">
        <w:rPr>
          <w:rFonts w:ascii="Times New Roman" w:hAnsi="Times New Roman" w:cs="Times New Roman"/>
          <w:sz w:val="24"/>
          <w:szCs w:val="24"/>
        </w:rPr>
        <w:t xml:space="preserve">ha, 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 xml:space="preserve">уљана репица на 39.000 </w:t>
      </w:r>
      <w:r w:rsidR="00647E92">
        <w:rPr>
          <w:rFonts w:ascii="Times New Roman" w:hAnsi="Times New Roman" w:cs="Times New Roman"/>
          <w:sz w:val="24"/>
          <w:szCs w:val="24"/>
        </w:rPr>
        <w:t xml:space="preserve">ha. </w:t>
      </w:r>
      <w:r w:rsidR="00647E92">
        <w:rPr>
          <w:rFonts w:ascii="Times New Roman" w:hAnsi="Times New Roman" w:cs="Times New Roman"/>
          <w:sz w:val="24"/>
          <w:szCs w:val="24"/>
          <w:lang w:val="sr-Cyrl-RS"/>
        </w:rPr>
        <w:t>Када су у питању јаре културе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, кукуруз је посејан на 900.000 </w:t>
      </w:r>
      <w:r w:rsidR="00DC5FE7">
        <w:rPr>
          <w:rFonts w:ascii="Times New Roman" w:hAnsi="Times New Roman" w:cs="Times New Roman"/>
          <w:sz w:val="24"/>
          <w:szCs w:val="24"/>
        </w:rPr>
        <w:t>ha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>, шећерна репа на 40.000</w:t>
      </w:r>
      <w:r w:rsidR="00DC5FE7">
        <w:rPr>
          <w:rFonts w:ascii="Times New Roman" w:hAnsi="Times New Roman" w:cs="Times New Roman"/>
          <w:sz w:val="24"/>
          <w:szCs w:val="24"/>
        </w:rPr>
        <w:t xml:space="preserve"> ha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, сунцокрет на 230.000 </w:t>
      </w:r>
      <w:r w:rsidR="00DC5FE7">
        <w:rPr>
          <w:rFonts w:ascii="Times New Roman" w:hAnsi="Times New Roman" w:cs="Times New Roman"/>
          <w:sz w:val="24"/>
          <w:szCs w:val="24"/>
        </w:rPr>
        <w:t xml:space="preserve">ha 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 xml:space="preserve">и соја на 188.000 </w:t>
      </w:r>
      <w:r w:rsidR="00DC5FE7">
        <w:rPr>
          <w:rFonts w:ascii="Times New Roman" w:hAnsi="Times New Roman" w:cs="Times New Roman"/>
          <w:sz w:val="24"/>
          <w:szCs w:val="24"/>
        </w:rPr>
        <w:t xml:space="preserve"> ha. </w:t>
      </w:r>
      <w:r w:rsidR="00DC5FE7">
        <w:rPr>
          <w:rFonts w:ascii="Times New Roman" w:hAnsi="Times New Roman" w:cs="Times New Roman"/>
          <w:sz w:val="24"/>
          <w:szCs w:val="24"/>
          <w:lang w:val="sr-Cyrl-RS"/>
        </w:rPr>
        <w:t>Према извештајима саветодавних служби, озими усеви су у фазама оплодње и формирања зрна, а јари усеви у фази пораста. Такође, у току су мере неге и сузбијања корова и болести код биљних култура.</w:t>
      </w:r>
    </w:p>
    <w:p w:rsidR="00315978" w:rsidRPr="00131F21" w:rsidRDefault="00DC5FE7" w:rsidP="00131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DC5FE7">
        <w:rPr>
          <w:rFonts w:ascii="Times New Roman" w:hAnsi="Times New Roman" w:cs="Times New Roman"/>
          <w:sz w:val="24"/>
          <w:szCs w:val="24"/>
          <w:lang w:val="sr-Cyrl-CS"/>
        </w:rPr>
        <w:t>р Александар Мартиновић, министар</w:t>
      </w:r>
      <w:r>
        <w:rPr>
          <w:rFonts w:ascii="Times New Roman" w:hAnsi="Times New Roman" w:cs="Times New Roman"/>
          <w:sz w:val="24"/>
          <w:szCs w:val="24"/>
          <w:lang w:val="sr-Cyrl-CS"/>
        </w:rPr>
        <w:t>, је рекао да ће министарство да се потруди да у овом манда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>ту 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много бољу сарадњу са ресорним Одбором. Министар је обавестио присутне да је Управа царина најавила враћање приоритета за производе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и раније били у режиму приоритета, пре свега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за лако кварљиву робу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>Ребаланс буџета се припрема и у њему су предвиђене веће суб</w:t>
      </w:r>
      <w:r w:rsidR="00542AC2">
        <w:rPr>
          <w:rFonts w:ascii="Times New Roman" w:hAnsi="Times New Roman" w:cs="Times New Roman"/>
          <w:sz w:val="24"/>
          <w:szCs w:val="24"/>
          <w:lang w:val="sr-Cyrl-CS"/>
        </w:rPr>
        <w:t>венције за сточарство.</w:t>
      </w:r>
      <w:r w:rsidR="00542AC2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 је рекао да ће се</w:t>
      </w:r>
      <w:r w:rsidR="00542AC2">
        <w:rPr>
          <w:rFonts w:ascii="Times New Roman" w:hAnsi="Times New Roman" w:cs="Times New Roman"/>
          <w:sz w:val="24"/>
          <w:szCs w:val="24"/>
          <w:lang w:val="sr-Cyrl-CS"/>
        </w:rPr>
        <w:t xml:space="preserve"> наставити</w:t>
      </w:r>
      <w:r w:rsidR="004B1274">
        <w:rPr>
          <w:rFonts w:ascii="Times New Roman" w:hAnsi="Times New Roman" w:cs="Times New Roman"/>
          <w:sz w:val="24"/>
          <w:szCs w:val="24"/>
          <w:lang w:val="sr-Cyrl-CS"/>
        </w:rPr>
        <w:t xml:space="preserve"> са интегралним развојем целокупне територије Републике Србије, како бисмо обезбедили адекватне услове за живот на селу. Буџет за пољопривреду из године у годину се повећава, и наставиће се са таквом тенденцијом раста. Потребно је омогућити сезонске интервенције на тржишту када су цене ниске и које објективно угрожавају рнтабилност производње одређених производа. Приоритет министарства остаје сточарство,</w:t>
      </w:r>
      <w:r w:rsidR="00131F21">
        <w:rPr>
          <w:rFonts w:ascii="Times New Roman" w:hAnsi="Times New Roman" w:cs="Times New Roman"/>
          <w:sz w:val="24"/>
          <w:szCs w:val="24"/>
          <w:lang w:val="sr-Cyrl-CS"/>
        </w:rPr>
        <w:t xml:space="preserve"> заштита домаћих произвођача и едукација пољопривредних произвођача како би наша пољопривредна производња постала још конкурентнија.</w:t>
      </w:r>
      <w:bookmarkStart w:id="0" w:name="_GoBack"/>
      <w:bookmarkEnd w:id="0"/>
    </w:p>
    <w:p w:rsidR="005F41FA" w:rsidRPr="009273A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B2AB1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дискусији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учествовали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Мар</w:t>
      </w:r>
      <w:r w:rsidR="009273A1">
        <w:rPr>
          <w:rFonts w:ascii="Times New Roman" w:hAnsi="Times New Roman" w:cs="Times New Roman"/>
          <w:sz w:val="24"/>
          <w:szCs w:val="24"/>
        </w:rPr>
        <w:t>ијан</w:t>
      </w:r>
      <w:proofErr w:type="spellEnd"/>
      <w:r w:rsidR="009273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3A1"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, Милија Милетић, Дејан Булатовић, Драган Јонић, Верољуб Матић, Душан Никезић, Слободан 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Илић, Драган Јовановић, Радослав Милојичић, Зоран Сандић, Жика Гојковић и </w:t>
      </w:r>
      <w:r w:rsidR="009273A1" w:rsidRPr="009273A1">
        <w:rPr>
          <w:rFonts w:ascii="Times New Roman" w:hAnsi="Times New Roman" w:cs="Times New Roman"/>
          <w:sz w:val="24"/>
          <w:szCs w:val="24"/>
          <w:lang w:val="sr-Cyrl-RS"/>
        </w:rPr>
        <w:t>др Борислав Антонијевић</w:t>
      </w:r>
      <w:r w:rsidR="009273A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E2127" w:rsidRPr="008B2AB1" w:rsidRDefault="00BE2127" w:rsidP="009273A1">
      <w:pPr>
        <w:spacing w:after="0" w:line="240" w:lineRule="auto"/>
        <w:jc w:val="both"/>
        <w:rPr>
          <w:rStyle w:val="FontStyle12"/>
          <w:sz w:val="24"/>
          <w:szCs w:val="24"/>
          <w:lang w:val="sr-Cyrl-CS" w:eastAsia="sr-Cyrl-CS"/>
        </w:rPr>
      </w:pPr>
    </w:p>
    <w:p w:rsidR="005F41FA" w:rsidRPr="008B2AB1" w:rsidRDefault="001C344E" w:rsidP="00BE21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8B2A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F41FA" w:rsidRPr="008B2AB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Одбор</w:t>
      </w:r>
      <w:proofErr w:type="spellEnd"/>
      <w:r w:rsidR="005F41FA" w:rsidRPr="008B2AB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BE2127">
        <w:rPr>
          <w:rFonts w:ascii="Times New Roman" w:eastAsia="Times New Roman" w:hAnsi="Times New Roman" w:cs="Times New Roman"/>
          <w:sz w:val="24"/>
          <w:szCs w:val="24"/>
          <w:lang w:eastAsia="en-GB"/>
        </w:rPr>
        <w:t>је</w:t>
      </w:r>
      <w:proofErr w:type="spellEnd"/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већином гласова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(1</w:t>
      </w:r>
      <w:r w:rsid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3</w:t>
      </w:r>
      <w:r w:rsidR="00BE212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proofErr w:type="spellStart"/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2 уздржано</w:t>
      </w:r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>донео</w:t>
      </w:r>
      <w:proofErr w:type="spellEnd"/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следећи</w:t>
      </w:r>
      <w:proofErr w:type="spellEnd"/>
      <w:r w:rsidR="005F41FA" w:rsidRPr="008B2AB1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794C45" w:rsidRPr="008B2AB1" w:rsidRDefault="00794C45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5F41FA" w:rsidRPr="008B2AB1" w:rsidRDefault="00BE2127" w:rsidP="00BE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         З а к љ у ч а к</w:t>
      </w:r>
    </w:p>
    <w:p w:rsidR="00794C45" w:rsidRPr="008B2AB1" w:rsidRDefault="00794C45" w:rsidP="00BB099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I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Одбор препоручује да</w:t>
      </w: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министарство треба да води пољопривредну политику у којој ће наша пољопривредна производња да буде намењена нашој прерађивачкој индустрији што директно, што кроз развој сточарства, прераде и сточарских производа.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</w:t>
      </w: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II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се исплате заостали дугови и да се обезбеде кроз ребаланс средства за испуњење обавеза које су договорене у разговорима председника владе и министарства и пољопривредних произвођача и средства за обнову сточарства.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</w:t>
      </w: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>III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се еАграр оплемени и усклади са потребама и могућностима за комуникацију са пољопривредним произвођачима.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               IV</w:t>
      </w:r>
    </w:p>
    <w:p w:rsidR="009273A1" w:rsidRPr="009273A1" w:rsidRDefault="009273A1" w:rsidP="009273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9273A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Да се обезбеде средства у подстицајима за сезонске интервенције у пољопривредној производњи ради очувања доходоване сигурности у пољопривредним газдинствима.</w:t>
      </w:r>
    </w:p>
    <w:p w:rsidR="009273A1" w:rsidRDefault="009273A1" w:rsidP="00BE2127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2A1461" w:rsidRPr="005F4799" w:rsidRDefault="005F4799" w:rsidP="005F4799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Дејан Булатовић </w:t>
      </w:r>
      <w:proofErr w:type="spellStart"/>
      <w:r w:rsidR="002A1461" w:rsidRPr="002A1461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461" w:rsidRPr="002A1461">
        <w:rPr>
          <w:rFonts w:ascii="Times New Roman" w:hAnsi="Times New Roman" w:cs="Times New Roman"/>
          <w:bCs/>
          <w:sz w:val="24"/>
          <w:szCs w:val="24"/>
        </w:rPr>
        <w:t>предложио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461" w:rsidRPr="002A1461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461" w:rsidRPr="002A1461">
        <w:rPr>
          <w:rFonts w:ascii="Times New Roman" w:hAnsi="Times New Roman" w:cs="Times New Roman"/>
          <w:bCs/>
          <w:sz w:val="24"/>
          <w:szCs w:val="24"/>
        </w:rPr>
        <w:t>Одбор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461" w:rsidRPr="002A1461">
        <w:rPr>
          <w:rFonts w:ascii="Times New Roman" w:hAnsi="Times New Roman" w:cs="Times New Roman"/>
          <w:bCs/>
          <w:sz w:val="24"/>
          <w:szCs w:val="24"/>
        </w:rPr>
        <w:t>образује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461" w:rsidRPr="002A1461">
        <w:rPr>
          <w:rFonts w:ascii="Times New Roman" w:hAnsi="Times New Roman" w:cs="Times New Roman"/>
          <w:bCs/>
          <w:sz w:val="24"/>
          <w:szCs w:val="24"/>
        </w:rPr>
        <w:t>Пододбор</w:t>
      </w:r>
      <w:proofErr w:type="spellEnd"/>
      <w:r w:rsidR="002A1461"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4799">
        <w:rPr>
          <w:rFonts w:ascii="Times New Roman" w:hAnsi="Times New Roman"/>
          <w:bCs/>
          <w:sz w:val="24"/>
          <w:szCs w:val="24"/>
          <w:lang w:val="sr-Cyrl-RS"/>
        </w:rPr>
        <w:t>за развијање и бригу узгоја раса ситних животиња</w:t>
      </w:r>
      <w:r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2A1461" w:rsidRPr="005F4799" w:rsidRDefault="002A1461" w:rsidP="005F4799">
      <w:pPr>
        <w:ind w:firstLine="720"/>
        <w:contextualSpacing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proofErr w:type="spellStart"/>
      <w:proofErr w:type="gramStart"/>
      <w:r w:rsidRPr="002A1461">
        <w:rPr>
          <w:rFonts w:ascii="Times New Roman" w:hAnsi="Times New Roman" w:cs="Times New Roman"/>
          <w:bCs/>
          <w:sz w:val="24"/>
          <w:szCs w:val="24"/>
        </w:rPr>
        <w:t>Одбор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већином гласова (12 за, 3 уздржана</w:t>
      </w:r>
      <w:r w:rsidRPr="002A146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донео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Одлуку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образовању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Пододбора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F479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>развијање и бригу узгоја раса ситних животиња</w:t>
      </w:r>
      <w:r w:rsidR="005F4799">
        <w:rPr>
          <w:rFonts w:ascii="Times New Roman" w:hAnsi="Times New Roman"/>
          <w:bCs/>
          <w:sz w:val="24"/>
          <w:szCs w:val="24"/>
          <w:lang w:val="sr-Cyrl-RS"/>
        </w:rPr>
        <w:t>.</w:t>
      </w:r>
      <w:proofErr w:type="gramEnd"/>
      <w:r w:rsidR="005F4799" w:rsidRPr="005F479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</w:p>
    <w:p w:rsidR="005F4799" w:rsidRPr="005F4799" w:rsidRDefault="005F4799" w:rsidP="005F47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2A1461">
        <w:rPr>
          <w:rFonts w:ascii="Times New Roman" w:hAnsi="Times New Roman" w:cs="Times New Roman"/>
          <w:bCs/>
          <w:sz w:val="24"/>
          <w:szCs w:val="24"/>
        </w:rPr>
        <w:t>Милија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Милетић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предложио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Одбор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образује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Пододбор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праћење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стања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пољопривреди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маргиналним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подручјима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отежаним условима рада 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Републи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ци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Србиј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и.</w:t>
      </w:r>
      <w:proofErr w:type="gramEnd"/>
    </w:p>
    <w:p w:rsidR="005F4799" w:rsidRPr="005F4799" w:rsidRDefault="005F4799" w:rsidP="005F47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proofErr w:type="gramStart"/>
      <w:r w:rsidRPr="002A1461">
        <w:rPr>
          <w:rFonts w:ascii="Times New Roman" w:hAnsi="Times New Roman" w:cs="Times New Roman"/>
          <w:bCs/>
          <w:sz w:val="24"/>
          <w:szCs w:val="24"/>
        </w:rPr>
        <w:t>Одбор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већином гласова (13 за, 2 уздржана</w:t>
      </w:r>
      <w:r w:rsidRPr="002A1461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донео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Одлуку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образовању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1461">
        <w:rPr>
          <w:rFonts w:ascii="Times New Roman" w:hAnsi="Times New Roman" w:cs="Times New Roman"/>
          <w:bCs/>
          <w:sz w:val="24"/>
          <w:szCs w:val="24"/>
        </w:rPr>
        <w:t>Пододбора</w:t>
      </w:r>
      <w:proofErr w:type="spellEnd"/>
      <w:r w:rsidRPr="002A14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79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799">
        <w:rPr>
          <w:rFonts w:ascii="Times New Roman" w:hAnsi="Times New Roman" w:cs="Times New Roman"/>
          <w:bCs/>
          <w:sz w:val="24"/>
          <w:szCs w:val="24"/>
        </w:rPr>
        <w:t>праћење</w:t>
      </w:r>
      <w:proofErr w:type="spellEnd"/>
      <w:r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799">
        <w:rPr>
          <w:rFonts w:ascii="Times New Roman" w:hAnsi="Times New Roman" w:cs="Times New Roman"/>
          <w:bCs/>
          <w:sz w:val="24"/>
          <w:szCs w:val="24"/>
        </w:rPr>
        <w:t>стања</w:t>
      </w:r>
      <w:proofErr w:type="spellEnd"/>
      <w:r w:rsidRPr="005F4799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5F4799">
        <w:rPr>
          <w:rFonts w:ascii="Times New Roman" w:hAnsi="Times New Roman" w:cs="Times New Roman"/>
          <w:bCs/>
          <w:sz w:val="24"/>
          <w:szCs w:val="24"/>
        </w:rPr>
        <w:t>пољопривреди</w:t>
      </w:r>
      <w:proofErr w:type="spellEnd"/>
      <w:r w:rsidRPr="005F4799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5F4799">
        <w:rPr>
          <w:rFonts w:ascii="Times New Roman" w:hAnsi="Times New Roman" w:cs="Times New Roman"/>
          <w:bCs/>
          <w:sz w:val="24"/>
          <w:szCs w:val="24"/>
        </w:rPr>
        <w:t>маргиналним</w:t>
      </w:r>
      <w:proofErr w:type="spellEnd"/>
      <w:r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5F4799">
        <w:rPr>
          <w:rFonts w:ascii="Times New Roman" w:hAnsi="Times New Roman" w:cs="Times New Roman"/>
          <w:bCs/>
          <w:sz w:val="24"/>
          <w:szCs w:val="24"/>
        </w:rPr>
        <w:t>подручјима</w:t>
      </w:r>
      <w:proofErr w:type="spellEnd"/>
      <w:r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отежаним условима рада у</w:t>
      </w:r>
      <w:r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799">
        <w:rPr>
          <w:rFonts w:ascii="Times New Roman" w:hAnsi="Times New Roman" w:cs="Times New Roman"/>
          <w:bCs/>
          <w:sz w:val="24"/>
          <w:szCs w:val="24"/>
        </w:rPr>
        <w:t>Републи</w:t>
      </w:r>
      <w:proofErr w:type="spellEnd"/>
      <w:r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>ци</w:t>
      </w:r>
      <w:r w:rsidRPr="005F47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F4799">
        <w:rPr>
          <w:rFonts w:ascii="Times New Roman" w:hAnsi="Times New Roman" w:cs="Times New Roman"/>
          <w:bCs/>
          <w:sz w:val="24"/>
          <w:szCs w:val="24"/>
        </w:rPr>
        <w:t>Србиј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Pr="005F4799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proofErr w:type="gramEnd"/>
    </w:p>
    <w:p w:rsidR="002A1461" w:rsidRDefault="002A1461" w:rsidP="00BE2127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Пошто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закључена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у 1</w:t>
      </w:r>
      <w:r w:rsidR="00315978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Pr="008B2AB1">
        <w:rPr>
          <w:rFonts w:ascii="Times New Roman" w:hAnsi="Times New Roman" w:cs="Times New Roman"/>
          <w:sz w:val="24"/>
          <w:szCs w:val="24"/>
        </w:rPr>
        <w:t>,</w:t>
      </w:r>
      <w:r w:rsidR="00315978">
        <w:rPr>
          <w:rFonts w:ascii="Times New Roman" w:hAnsi="Times New Roman" w:cs="Times New Roman"/>
          <w:sz w:val="24"/>
          <w:szCs w:val="24"/>
          <w:lang w:val="sr-Cyrl-RS"/>
        </w:rPr>
        <w:t>50</w:t>
      </w:r>
      <w:proofErr w:type="gramEnd"/>
      <w:r w:rsidR="00AB1B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>.</w:t>
      </w:r>
    </w:p>
    <w:p w:rsidR="005F41FA" w:rsidRPr="008B2AB1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1FA" w:rsidRPr="00131F21" w:rsidRDefault="005F41FA" w:rsidP="00131F21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8B2AB1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записника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обрађени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снимак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2AB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8B2A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41FA" w:rsidRPr="00C52B50" w:rsidRDefault="005F41FA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5F41FA" w:rsidRDefault="00315978" w:rsidP="00315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ЗАМЕНИК 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F41FA" w:rsidRPr="00BE2127">
        <w:rPr>
          <w:rFonts w:ascii="Times New Roman" w:hAnsi="Times New Roman" w:cs="Times New Roman"/>
          <w:sz w:val="24"/>
          <w:szCs w:val="24"/>
        </w:rPr>
        <w:t xml:space="preserve"> 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A0F98" w:rsidRPr="00BE212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</w:p>
    <w:p w:rsidR="00BE2127" w:rsidRPr="00BE2127" w:rsidRDefault="00BE2127" w:rsidP="00BB09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1444" w:rsidRPr="00131F21" w:rsidRDefault="009273A1" w:rsidP="00131F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Данка Јевтов</w:t>
      </w:r>
      <w:r w:rsidR="00315978">
        <w:rPr>
          <w:rFonts w:ascii="Times New Roman" w:hAnsi="Times New Roman" w:cs="Times New Roman"/>
          <w:sz w:val="24"/>
          <w:szCs w:val="24"/>
          <w:lang w:val="sr-Cyrl-CS"/>
        </w:rPr>
        <w:t>ић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3A0F98" w:rsidRPr="00BE2127">
        <w:rPr>
          <w:rFonts w:ascii="Times New Roman" w:hAnsi="Times New Roman" w:cs="Times New Roman"/>
          <w:sz w:val="24"/>
          <w:szCs w:val="24"/>
        </w:rPr>
        <w:t xml:space="preserve">       </w:t>
      </w:r>
      <w:r w:rsidR="005F41FA" w:rsidRPr="00BE2127">
        <w:rPr>
          <w:rFonts w:ascii="Times New Roman" w:hAnsi="Times New Roman" w:cs="Times New Roman"/>
          <w:sz w:val="24"/>
          <w:szCs w:val="24"/>
          <w:lang w:val="sr-Cyrl-CS"/>
        </w:rPr>
        <w:t>Маријан Ристичевић</w:t>
      </w:r>
    </w:p>
    <w:sectPr w:rsidR="00BE1444" w:rsidRPr="00131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CA3" w:rsidRDefault="00CB2CA3" w:rsidP="00D831C1">
      <w:pPr>
        <w:spacing w:after="0" w:line="240" w:lineRule="auto"/>
      </w:pPr>
      <w:r>
        <w:separator/>
      </w:r>
    </w:p>
  </w:endnote>
  <w:endnote w:type="continuationSeparator" w:id="0">
    <w:p w:rsidR="00CB2CA3" w:rsidRDefault="00CB2CA3" w:rsidP="00D8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CA3" w:rsidRDefault="00CB2CA3" w:rsidP="00D831C1">
      <w:pPr>
        <w:spacing w:after="0" w:line="240" w:lineRule="auto"/>
      </w:pPr>
      <w:r>
        <w:separator/>
      </w:r>
    </w:p>
  </w:footnote>
  <w:footnote w:type="continuationSeparator" w:id="0">
    <w:p w:rsidR="00CB2CA3" w:rsidRDefault="00CB2CA3" w:rsidP="00D83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4668535C"/>
    <w:lvl w:ilvl="0" w:tplc="5AF4A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07C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E2E"/>
    <w:multiLevelType w:val="hybridMultilevel"/>
    <w:tmpl w:val="78C0FE9C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74D8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6570E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561F9"/>
    <w:multiLevelType w:val="hybridMultilevel"/>
    <w:tmpl w:val="F92CD5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61F2B"/>
    <w:multiLevelType w:val="hybridMultilevel"/>
    <w:tmpl w:val="CB84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26C80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FA"/>
    <w:rsid w:val="00011887"/>
    <w:rsid w:val="00044FF0"/>
    <w:rsid w:val="000469C0"/>
    <w:rsid w:val="00054675"/>
    <w:rsid w:val="000822A4"/>
    <w:rsid w:val="000D7EC3"/>
    <w:rsid w:val="000E6E8C"/>
    <w:rsid w:val="000F4AD8"/>
    <w:rsid w:val="00131F21"/>
    <w:rsid w:val="00157186"/>
    <w:rsid w:val="00171E33"/>
    <w:rsid w:val="001773AA"/>
    <w:rsid w:val="00196BEB"/>
    <w:rsid w:val="001A0EEB"/>
    <w:rsid w:val="001A4AFE"/>
    <w:rsid w:val="001B7F88"/>
    <w:rsid w:val="001C28B7"/>
    <w:rsid w:val="001C344E"/>
    <w:rsid w:val="0023359C"/>
    <w:rsid w:val="00235BC3"/>
    <w:rsid w:val="00256C59"/>
    <w:rsid w:val="00257434"/>
    <w:rsid w:val="002A1461"/>
    <w:rsid w:val="002E0C83"/>
    <w:rsid w:val="002E555A"/>
    <w:rsid w:val="00315978"/>
    <w:rsid w:val="00320216"/>
    <w:rsid w:val="00321513"/>
    <w:rsid w:val="00337490"/>
    <w:rsid w:val="00352665"/>
    <w:rsid w:val="003601F4"/>
    <w:rsid w:val="003771ED"/>
    <w:rsid w:val="00384179"/>
    <w:rsid w:val="003A0F98"/>
    <w:rsid w:val="003A1092"/>
    <w:rsid w:val="003E60D9"/>
    <w:rsid w:val="004175F6"/>
    <w:rsid w:val="00430D8B"/>
    <w:rsid w:val="004323DE"/>
    <w:rsid w:val="00480A75"/>
    <w:rsid w:val="00485361"/>
    <w:rsid w:val="0049042F"/>
    <w:rsid w:val="004B1274"/>
    <w:rsid w:val="004C6623"/>
    <w:rsid w:val="004D0495"/>
    <w:rsid w:val="004D26F5"/>
    <w:rsid w:val="004E4975"/>
    <w:rsid w:val="00525101"/>
    <w:rsid w:val="00542AC2"/>
    <w:rsid w:val="00545F6B"/>
    <w:rsid w:val="00550F4F"/>
    <w:rsid w:val="0056312D"/>
    <w:rsid w:val="00566ABC"/>
    <w:rsid w:val="005B25D0"/>
    <w:rsid w:val="005D4D42"/>
    <w:rsid w:val="005D7A70"/>
    <w:rsid w:val="005F41FA"/>
    <w:rsid w:val="005F4799"/>
    <w:rsid w:val="005F5946"/>
    <w:rsid w:val="00626D8B"/>
    <w:rsid w:val="00647E92"/>
    <w:rsid w:val="006500DD"/>
    <w:rsid w:val="0069097A"/>
    <w:rsid w:val="006C7A45"/>
    <w:rsid w:val="006F241A"/>
    <w:rsid w:val="00723D22"/>
    <w:rsid w:val="007409BC"/>
    <w:rsid w:val="00760D88"/>
    <w:rsid w:val="00794C45"/>
    <w:rsid w:val="007A71D7"/>
    <w:rsid w:val="007B1416"/>
    <w:rsid w:val="007B69DD"/>
    <w:rsid w:val="007F1BC3"/>
    <w:rsid w:val="00813EDC"/>
    <w:rsid w:val="00820027"/>
    <w:rsid w:val="00842AC4"/>
    <w:rsid w:val="00854E40"/>
    <w:rsid w:val="008870E8"/>
    <w:rsid w:val="008B2AB1"/>
    <w:rsid w:val="008B7FCE"/>
    <w:rsid w:val="00914A7E"/>
    <w:rsid w:val="0092576C"/>
    <w:rsid w:val="009273A1"/>
    <w:rsid w:val="00966622"/>
    <w:rsid w:val="00974884"/>
    <w:rsid w:val="009830F6"/>
    <w:rsid w:val="009B0E03"/>
    <w:rsid w:val="009B3F13"/>
    <w:rsid w:val="009D79F1"/>
    <w:rsid w:val="00A1794C"/>
    <w:rsid w:val="00A227B7"/>
    <w:rsid w:val="00A27C4D"/>
    <w:rsid w:val="00A45557"/>
    <w:rsid w:val="00A575C8"/>
    <w:rsid w:val="00A66D96"/>
    <w:rsid w:val="00A95B93"/>
    <w:rsid w:val="00AB1B57"/>
    <w:rsid w:val="00AB79D4"/>
    <w:rsid w:val="00AD303E"/>
    <w:rsid w:val="00AF00CF"/>
    <w:rsid w:val="00B10CA6"/>
    <w:rsid w:val="00B51222"/>
    <w:rsid w:val="00B52069"/>
    <w:rsid w:val="00B61C35"/>
    <w:rsid w:val="00B62152"/>
    <w:rsid w:val="00B80BF8"/>
    <w:rsid w:val="00B8598F"/>
    <w:rsid w:val="00BA6D76"/>
    <w:rsid w:val="00BB099D"/>
    <w:rsid w:val="00BE1444"/>
    <w:rsid w:val="00BE2127"/>
    <w:rsid w:val="00C356CB"/>
    <w:rsid w:val="00C36832"/>
    <w:rsid w:val="00C52B50"/>
    <w:rsid w:val="00C5436F"/>
    <w:rsid w:val="00C61297"/>
    <w:rsid w:val="00C66B7E"/>
    <w:rsid w:val="00CB2CA3"/>
    <w:rsid w:val="00CB43E6"/>
    <w:rsid w:val="00CB4FB0"/>
    <w:rsid w:val="00D14C7E"/>
    <w:rsid w:val="00D63B79"/>
    <w:rsid w:val="00D67FF7"/>
    <w:rsid w:val="00D82E7F"/>
    <w:rsid w:val="00D831C1"/>
    <w:rsid w:val="00D94BB5"/>
    <w:rsid w:val="00DA4F85"/>
    <w:rsid w:val="00DB1248"/>
    <w:rsid w:val="00DB7403"/>
    <w:rsid w:val="00DC5FE7"/>
    <w:rsid w:val="00DE3FA1"/>
    <w:rsid w:val="00E216F8"/>
    <w:rsid w:val="00E22477"/>
    <w:rsid w:val="00E45A10"/>
    <w:rsid w:val="00E4759B"/>
    <w:rsid w:val="00EC04AC"/>
    <w:rsid w:val="00EC0B31"/>
    <w:rsid w:val="00EC70F5"/>
    <w:rsid w:val="00EE46CD"/>
    <w:rsid w:val="00EF1A4E"/>
    <w:rsid w:val="00EF4F49"/>
    <w:rsid w:val="00F462D1"/>
    <w:rsid w:val="00F53161"/>
    <w:rsid w:val="00FB03D5"/>
    <w:rsid w:val="00FB2B3C"/>
    <w:rsid w:val="00FD7A35"/>
    <w:rsid w:val="00FE5933"/>
    <w:rsid w:val="00FF35F2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FA"/>
    <w:pPr>
      <w:ind w:left="720"/>
      <w:contextualSpacing/>
    </w:pPr>
  </w:style>
  <w:style w:type="paragraph" w:styleId="NoSpacing">
    <w:name w:val="No Spacing"/>
    <w:uiPriority w:val="1"/>
    <w:qFormat/>
    <w:rsid w:val="005F4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44F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41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175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75F6"/>
    <w:pPr>
      <w:widowControl w:val="0"/>
      <w:shd w:val="clear" w:color="auto" w:fill="FFFFFF"/>
      <w:spacing w:after="0" w:line="272" w:lineRule="exact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4175F6"/>
    <w:pPr>
      <w:widowControl w:val="0"/>
      <w:shd w:val="clear" w:color="auto" w:fill="FFFFFF"/>
      <w:spacing w:before="1680" w:after="1080" w:line="24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Heading1Spacing3pt">
    <w:name w:val="Heading #1 + Spacing 3 pt"/>
    <w:basedOn w:val="Heading10"/>
    <w:rsid w:val="001A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Spacing3pt">
    <w:name w:val="Body text (2) + Spacing 3 pt"/>
    <w:basedOn w:val="Bodytext2"/>
    <w:rsid w:val="00D6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C1"/>
  </w:style>
  <w:style w:type="paragraph" w:styleId="Footer">
    <w:name w:val="footer"/>
    <w:basedOn w:val="Normal"/>
    <w:link w:val="Foot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B7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1FA"/>
    <w:pPr>
      <w:ind w:left="720"/>
      <w:contextualSpacing/>
    </w:pPr>
  </w:style>
  <w:style w:type="paragraph" w:styleId="NoSpacing">
    <w:name w:val="No Spacing"/>
    <w:uiPriority w:val="1"/>
    <w:qFormat/>
    <w:rsid w:val="005F4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5F41FA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44F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F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12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74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odytext2">
    <w:name w:val="Body text (2)_"/>
    <w:basedOn w:val="DefaultParagraphFont"/>
    <w:link w:val="Bodytext20"/>
    <w:rsid w:val="004175F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175F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175F6"/>
    <w:pPr>
      <w:widowControl w:val="0"/>
      <w:shd w:val="clear" w:color="auto" w:fill="FFFFFF"/>
      <w:spacing w:after="0" w:line="272" w:lineRule="exact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4175F6"/>
    <w:pPr>
      <w:widowControl w:val="0"/>
      <w:shd w:val="clear" w:color="auto" w:fill="FFFFFF"/>
      <w:spacing w:before="1680" w:after="1080" w:line="244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Heading1Spacing3pt">
    <w:name w:val="Heading #1 + Spacing 3 pt"/>
    <w:basedOn w:val="Heading10"/>
    <w:rsid w:val="001A4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Spacing3pt">
    <w:name w:val="Body text (2) + Spacing 3 pt"/>
    <w:basedOn w:val="Bodytext2"/>
    <w:rsid w:val="00D67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C1"/>
  </w:style>
  <w:style w:type="paragraph" w:styleId="Footer">
    <w:name w:val="footer"/>
    <w:basedOn w:val="Normal"/>
    <w:link w:val="FooterChar"/>
    <w:uiPriority w:val="99"/>
    <w:unhideWhenUsed/>
    <w:rsid w:val="00D831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2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193AC-7602-4789-AA3D-36724855B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Krantić</dc:creator>
  <cp:lastModifiedBy>Zeljko Popdimitrovski</cp:lastModifiedBy>
  <cp:revision>72</cp:revision>
  <cp:lastPrinted>2023-10-24T08:00:00Z</cp:lastPrinted>
  <dcterms:created xsi:type="dcterms:W3CDTF">2023-10-20T12:38:00Z</dcterms:created>
  <dcterms:modified xsi:type="dcterms:W3CDTF">2024-05-20T12:49:00Z</dcterms:modified>
</cp:coreProperties>
</file>